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12" w:rsidRPr="0009543B" w:rsidRDefault="0009543B" w:rsidP="004B097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3B">
        <w:rPr>
          <w:rFonts w:ascii="Times New Roman" w:hAnsi="Times New Roman" w:cs="Times New Roman"/>
          <w:b/>
          <w:sz w:val="28"/>
          <w:szCs w:val="28"/>
        </w:rPr>
        <w:t>О порядке проведения итогового сочинения (изложения)</w:t>
      </w:r>
    </w:p>
    <w:p w:rsidR="004B0972" w:rsidRPr="004B0972" w:rsidRDefault="004B0972" w:rsidP="004B0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1. Итоговое сочинение (изложение) как условие допуска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FE7C8C">
        <w:rPr>
          <w:rFonts w:ascii="Times New Roman" w:hAnsi="Times New Roman" w:cs="Times New Roman"/>
          <w:sz w:val="28"/>
          <w:szCs w:val="28"/>
        </w:rPr>
        <w:t xml:space="preserve">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C8C">
        <w:rPr>
          <w:rFonts w:ascii="Times New Roman" w:hAnsi="Times New Roman" w:cs="Times New Roman"/>
          <w:sz w:val="28"/>
          <w:szCs w:val="28"/>
        </w:rPr>
        <w:t>11 классов</w:t>
      </w:r>
      <w:r w:rsidRPr="004B0972">
        <w:rPr>
          <w:rFonts w:ascii="Times New Roman" w:hAnsi="Times New Roman" w:cs="Times New Roman"/>
          <w:sz w:val="28"/>
          <w:szCs w:val="28"/>
        </w:rPr>
        <w:t xml:space="preserve">, экстернов.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2. Изложение вправе писать: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экстерны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обучающиеся – дети-инвалиды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>и инвалиды, экстерны – дети</w:t>
      </w:r>
      <w:r w:rsidR="00FE7C8C">
        <w:rPr>
          <w:rFonts w:ascii="Times New Roman" w:hAnsi="Times New Roman" w:cs="Times New Roman"/>
          <w:sz w:val="28"/>
          <w:szCs w:val="28"/>
        </w:rPr>
        <w:t>-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инвалиды и инвалиды;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4. Обучающиеся </w:t>
      </w:r>
      <w:r w:rsidR="00FE7C8C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 w:rsidR="00FE7C8C">
        <w:rPr>
          <w:rFonts w:ascii="Times New Roman" w:hAnsi="Times New Roman" w:cs="Times New Roman"/>
          <w:sz w:val="28"/>
          <w:szCs w:val="28"/>
        </w:rPr>
        <w:t>министерством образования Ставропольского края</w:t>
      </w:r>
      <w:r w:rsidRPr="004B09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7C8C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6.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и порядок проверки итогового сочинения (изложения) на территории </w:t>
      </w:r>
      <w:r w:rsidR="00FE7C8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D864D5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E1C2D">
        <w:rPr>
          <w:rFonts w:ascii="Times New Roman" w:hAnsi="Times New Roman" w:cs="Times New Roman"/>
          <w:sz w:val="28"/>
          <w:szCs w:val="28"/>
        </w:rPr>
        <w:t>министерства</w:t>
      </w:r>
      <w:r w:rsidRPr="004B0972">
        <w:rPr>
          <w:rFonts w:ascii="Times New Roman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</w:t>
      </w:r>
      <w:r w:rsidR="00521CAA">
        <w:rPr>
          <w:rFonts w:ascii="Times New Roman" w:hAnsi="Times New Roman" w:cs="Times New Roman"/>
          <w:sz w:val="28"/>
          <w:szCs w:val="28"/>
        </w:rPr>
        <w:t>ми, средствами видеонаблюдения</w:t>
      </w:r>
      <w:r w:rsidR="004B0972" w:rsidRPr="004B0972">
        <w:rPr>
          <w:rFonts w:ascii="Times New Roman" w:hAnsi="Times New Roman" w:cs="Times New Roman"/>
          <w:sz w:val="28"/>
          <w:szCs w:val="28"/>
        </w:rPr>
        <w:t>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8. Если участник итогового сочинения (изложения) опоздал,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проведению итогового сочинения (изложения), не продлевается.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Повторный общий инструктаж для опоздавших участников не проводится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72">
        <w:rPr>
          <w:rFonts w:ascii="Times New Roman" w:hAnsi="Times New Roman" w:cs="Times New Roman"/>
          <w:sz w:val="28"/>
          <w:szCs w:val="28"/>
        </w:rPr>
        <w:t>(за исключением, когда в учебном кабинете нет других участников итогового сочинения (изложения).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10. Рекомендуется взять с собой на сочинение (изложение) только необходимые вещи:</w:t>
      </w:r>
    </w:p>
    <w:p w:rsidR="001E1C2D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4B0972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4B0972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лекарства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(при необходимости).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хранения личных вещей участников итогового сочинения (изложения).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21CAA" w:rsidRDefault="004B0972" w:rsidP="002B4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>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</w:t>
      </w:r>
      <w:r w:rsidR="002B474A">
        <w:rPr>
          <w:rFonts w:ascii="Times New Roman" w:hAnsi="Times New Roman" w:cs="Times New Roman"/>
          <w:sz w:val="28"/>
          <w:szCs w:val="28"/>
        </w:rPr>
        <w:t xml:space="preserve"> </w:t>
      </w:r>
      <w:r w:rsidRPr="004B0972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увеличивается на 1,5 часа</w:t>
      </w:r>
      <w:r w:rsidR="002B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по их желанию и при наличии соответствующих медицинских показаний проводиться в устной форме.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</w:t>
      </w:r>
      <w:r w:rsidR="002B474A">
        <w:rPr>
          <w:rFonts w:ascii="Times New Roman" w:hAnsi="Times New Roman" w:cs="Times New Roman"/>
          <w:sz w:val="28"/>
          <w:szCs w:val="28"/>
        </w:rPr>
        <w:t xml:space="preserve">-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 в дополнительные даты.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17. В случае если участник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на основании которого педагогическим советом будет принято решение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 повторном допуске к написанию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дополнительные даты.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покидают место проведения итогового сочинения (изложения),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не дожидаясь установленного времени завершения итогового сочинения (изложения). </w:t>
      </w:r>
      <w:proofErr w:type="gramEnd"/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получившие по итоговому сочинению (изложению) неудовлетворительный результат («незачет»);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удаленные с итогового сочинения (изложения) за нарушение требований, установленных подпунктом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1 пункта 28 Порядка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                        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                                       </w:t>
      </w:r>
      <w:bookmarkStart w:id="0" w:name="_GoBack"/>
      <w:r w:rsidR="00AA693E" w:rsidRPr="00AA693E">
        <w:rPr>
          <w:rFonts w:ascii="Times New Roman" w:hAnsi="Times New Roman" w:cs="Times New Roman"/>
          <w:sz w:val="28"/>
          <w:szCs w:val="28"/>
        </w:rPr>
        <w:t xml:space="preserve">от 12.04.2024 № 244/803 </w:t>
      </w:r>
      <w:r w:rsidR="00521CAA" w:rsidRPr="00AA693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21CAA">
        <w:rPr>
          <w:rFonts w:ascii="Times New Roman" w:hAnsi="Times New Roman" w:cs="Times New Roman"/>
          <w:sz w:val="28"/>
          <w:szCs w:val="28"/>
        </w:rPr>
        <w:t>(далее – Порядок проведения ГИА)</w:t>
      </w:r>
      <w:r w:rsidRPr="004B097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завершившие написание итогового сочинения (изложения) по уважительным причинам (болезнь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или иные обстоятельства), подтвержденным документально.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20. 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>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 w:rsidR="00521CAA">
        <w:rPr>
          <w:rFonts w:ascii="Times New Roman" w:hAnsi="Times New Roman" w:cs="Times New Roman"/>
          <w:sz w:val="28"/>
          <w:szCs w:val="28"/>
        </w:rPr>
        <w:t>министерством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C41" w:rsidRPr="004B0972" w:rsidRDefault="004B0972" w:rsidP="00095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521CAA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22. Итоговое сочинение (изложение) как допуск к ГИА – бессрочно.</w:t>
      </w: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4B0972" w:rsidRDefault="00521CAA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CAA" w:rsidRPr="004B0972" w:rsidSect="001E1C2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12"/>
    <w:rsid w:val="00055494"/>
    <w:rsid w:val="0009543B"/>
    <w:rsid w:val="001E1C2D"/>
    <w:rsid w:val="002B474A"/>
    <w:rsid w:val="00304C41"/>
    <w:rsid w:val="00475470"/>
    <w:rsid w:val="004B0972"/>
    <w:rsid w:val="004E5656"/>
    <w:rsid w:val="00521CAA"/>
    <w:rsid w:val="005558F1"/>
    <w:rsid w:val="005B2BDF"/>
    <w:rsid w:val="00611D12"/>
    <w:rsid w:val="00AA693E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Галина</cp:lastModifiedBy>
  <cp:revision>8</cp:revision>
  <dcterms:created xsi:type="dcterms:W3CDTF">2023-10-28T08:09:00Z</dcterms:created>
  <dcterms:modified xsi:type="dcterms:W3CDTF">2024-12-10T11:39:00Z</dcterms:modified>
</cp:coreProperties>
</file>