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284" w:rsidRPr="00340284" w:rsidRDefault="00055925" w:rsidP="00055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5925">
        <w:rPr>
          <w:rFonts w:ascii="Times New Roman" w:hAnsi="Times New Roman" w:cs="Times New Roman"/>
          <w:sz w:val="28"/>
          <w:szCs w:val="28"/>
        </w:rPr>
        <w:t>А</w:t>
      </w:r>
      <w:r w:rsidRPr="00055925">
        <w:rPr>
          <w:rFonts w:ascii="Times New Roman" w:hAnsi="Times New Roman" w:cs="Times New Roman"/>
          <w:sz w:val="28"/>
          <w:szCs w:val="28"/>
        </w:rPr>
        <w:t>кция «Читают учителя»</w:t>
      </w:r>
    </w:p>
    <w:p w:rsidR="00340284" w:rsidRPr="00340284" w:rsidRDefault="00340284" w:rsidP="00055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02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3E147E" w:rsidRDefault="003E147E" w:rsidP="003E147E">
      <w:pPr>
        <w:shd w:val="clear" w:color="auto" w:fill="FFFFFF"/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A7A091" wp14:editId="74E48DD3">
            <wp:extent cx="5940425" cy="3314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284" w:rsidRPr="000559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055925" w:rsidRPr="0005592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40284" w:rsidRPr="00055925" w:rsidRDefault="00340284" w:rsidP="003E147E">
      <w:pPr>
        <w:shd w:val="clear" w:color="auto" w:fill="FFFFFF"/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925">
        <w:rPr>
          <w:rFonts w:ascii="Times New Roman" w:hAnsi="Times New Roman" w:cs="Times New Roman"/>
          <w:sz w:val="28"/>
          <w:szCs w:val="28"/>
        </w:rPr>
        <w:t xml:space="preserve">В МОУ «СОШ № 8 </w:t>
      </w:r>
      <w:proofErr w:type="spellStart"/>
      <w:r w:rsidRPr="00055925">
        <w:rPr>
          <w:rFonts w:ascii="Times New Roman" w:hAnsi="Times New Roman" w:cs="Times New Roman"/>
          <w:sz w:val="28"/>
          <w:szCs w:val="28"/>
        </w:rPr>
        <w:t>с.Горькая</w:t>
      </w:r>
      <w:proofErr w:type="spellEnd"/>
      <w:r w:rsidRPr="00055925">
        <w:rPr>
          <w:rFonts w:ascii="Times New Roman" w:hAnsi="Times New Roman" w:cs="Times New Roman"/>
          <w:sz w:val="28"/>
          <w:szCs w:val="28"/>
        </w:rPr>
        <w:t xml:space="preserve"> Балка» </w:t>
      </w:r>
      <w:r w:rsidR="00055925" w:rsidRPr="00055925">
        <w:rPr>
          <w:rFonts w:ascii="Times New Roman" w:hAnsi="Times New Roman" w:cs="Times New Roman"/>
          <w:sz w:val="28"/>
          <w:szCs w:val="28"/>
        </w:rPr>
        <w:t>с 27 февраля по 6 марта 2026 года</w:t>
      </w:r>
      <w:r w:rsidR="00055925" w:rsidRPr="00055925">
        <w:rPr>
          <w:rFonts w:ascii="Times New Roman" w:hAnsi="Times New Roman" w:cs="Times New Roman"/>
          <w:sz w:val="28"/>
          <w:szCs w:val="28"/>
        </w:rPr>
        <w:t xml:space="preserve"> </w:t>
      </w:r>
      <w:r w:rsidRPr="00055925">
        <w:rPr>
          <w:rFonts w:ascii="Times New Roman" w:hAnsi="Times New Roman" w:cs="Times New Roman"/>
          <w:sz w:val="28"/>
          <w:szCs w:val="28"/>
        </w:rPr>
        <w:t xml:space="preserve">прошла акция «Читают учителя», приуроченная к Всемирному дню чтения вслух под </w:t>
      </w:r>
      <w:r w:rsidRPr="00055925">
        <w:rPr>
          <w:rFonts w:ascii="Times New Roman" w:hAnsi="Times New Roman" w:cs="Times New Roman"/>
          <w:sz w:val="28"/>
          <w:szCs w:val="28"/>
          <w:shd w:val="clear" w:color="auto" w:fill="FEFEFE"/>
        </w:rPr>
        <w:t>девизом: «Чтение – это движение вперед»</w:t>
      </w:r>
    </w:p>
    <w:p w:rsidR="00340284" w:rsidRPr="00055925" w:rsidRDefault="00340284" w:rsidP="00055925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925">
        <w:rPr>
          <w:rFonts w:ascii="Times New Roman" w:hAnsi="Times New Roman" w:cs="Times New Roman"/>
          <w:b/>
          <w:sz w:val="28"/>
          <w:szCs w:val="28"/>
        </w:rPr>
        <w:t>Цель акции:</w:t>
      </w:r>
      <w:r w:rsidRPr="00055925">
        <w:rPr>
          <w:rFonts w:ascii="Times New Roman" w:hAnsi="Times New Roman" w:cs="Times New Roman"/>
          <w:sz w:val="28"/>
          <w:szCs w:val="28"/>
        </w:rPr>
        <w:t xml:space="preserve"> популяризация чтения, создание читательской среды и привлекательного образа читающего человека.</w:t>
      </w:r>
    </w:p>
    <w:p w:rsidR="00340284" w:rsidRPr="00055925" w:rsidRDefault="00340284" w:rsidP="00055925">
      <w:pPr>
        <w:shd w:val="clear" w:color="auto" w:fill="FFFFFF"/>
        <w:tabs>
          <w:tab w:val="righ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92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55925">
        <w:rPr>
          <w:rFonts w:ascii="Times New Roman" w:hAnsi="Times New Roman" w:cs="Times New Roman"/>
          <w:b/>
          <w:sz w:val="28"/>
          <w:szCs w:val="28"/>
        </w:rPr>
        <w:tab/>
      </w:r>
    </w:p>
    <w:p w:rsidR="00340284" w:rsidRPr="00055925" w:rsidRDefault="00340284" w:rsidP="00055925">
      <w:pPr>
        <w:numPr>
          <w:ilvl w:val="0"/>
          <w:numId w:val="1"/>
        </w:numPr>
        <w:shd w:val="clear" w:color="auto" w:fill="FFFFFF"/>
        <w:tabs>
          <w:tab w:val="left" w:pos="93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5925">
        <w:rPr>
          <w:rFonts w:ascii="Times New Roman" w:hAnsi="Times New Roman" w:cs="Times New Roman"/>
          <w:sz w:val="28"/>
          <w:szCs w:val="28"/>
        </w:rPr>
        <w:t xml:space="preserve"> популяризация искусства художественного чтения.</w:t>
      </w:r>
    </w:p>
    <w:p w:rsidR="00340284" w:rsidRPr="00055925" w:rsidRDefault="00340284" w:rsidP="00055925">
      <w:pPr>
        <w:numPr>
          <w:ilvl w:val="0"/>
          <w:numId w:val="1"/>
        </w:numPr>
        <w:shd w:val="clear" w:color="auto" w:fill="FFFFFF"/>
        <w:tabs>
          <w:tab w:val="left" w:pos="93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5925">
        <w:rPr>
          <w:rFonts w:ascii="Times New Roman" w:hAnsi="Times New Roman" w:cs="Times New Roman"/>
          <w:sz w:val="28"/>
          <w:szCs w:val="28"/>
          <w:shd w:val="clear" w:color="auto" w:fill="FEFEFE"/>
        </w:rPr>
        <w:t>вовлечение в участие в публичной читательской акции взрослую аудиторию, оказывающую влияние на читательскую активность детей и подростков.</w:t>
      </w:r>
    </w:p>
    <w:p w:rsidR="00185952" w:rsidRDefault="00055925" w:rsidP="000559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340284"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Учителя читали ученикам отрывки из </w:t>
      </w:r>
      <w:r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>книг-юбиляров</w:t>
      </w:r>
      <w:r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>. Ребята</w:t>
      </w:r>
      <w:r w:rsidR="00340284"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признались, что им очень понрави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лись прозвучавшие произведения </w:t>
      </w:r>
      <w:r w:rsidR="00340284"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К. Чуковского (Доктор Айболит, Муха – Цокотуха), С.Я. </w:t>
      </w:r>
      <w:proofErr w:type="gramStart"/>
      <w:r w:rsidR="00340284"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>Маршака  (</w:t>
      </w:r>
      <w:proofErr w:type="gramEnd"/>
      <w:r w:rsidR="00340284"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>Двенадцать месяцев),  Даниэля Дефо (Робинзон Крузо), В. Драгунского  (Денискины рассказы),  В Кавери</w:t>
      </w:r>
      <w:r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 (Два капитана).  Мастерски </w:t>
      </w:r>
      <w:r w:rsidR="00340284"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передавая окружающим настроение и ощущения от прочитанного, педагоги показали обучающимся, что чтение вслух – это возможность передать свои эмоции другому человеку вместе со звучащим словом. Многие ребята с нетерпением ожидали следующего урока, чтобы узнать продолжение истории.  В конце акции для </w:t>
      </w:r>
      <w:r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учащихся</w:t>
      </w:r>
      <w:r w:rsidR="00340284"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прошла в библиотеке викторина и беседа о прочитанных произведениях. Ученики начальной школы нарисовали рисунки к прочтенным произведениям. Многие обучающиеся решили сами прочитать эти </w:t>
      </w:r>
      <w:r w:rsidR="003E147E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произведения.Ц</w:t>
      </w:r>
      <w:bookmarkStart w:id="0" w:name="_GoBack"/>
      <w:bookmarkEnd w:id="0"/>
      <w:r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>ель акции</w:t>
      </w:r>
      <w:r w:rsidR="00340284" w:rsidRPr="00055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 достигнута.</w:t>
      </w:r>
    </w:p>
    <w:p w:rsidR="00055925" w:rsidRPr="00055925" w:rsidRDefault="00055925" w:rsidP="0005592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Заведующая библиотекой Федоренко Л.В.</w:t>
      </w:r>
    </w:p>
    <w:sectPr w:rsidR="00055925" w:rsidRPr="0005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C0389F"/>
    <w:multiLevelType w:val="multilevel"/>
    <w:tmpl w:val="DFAA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D1"/>
    <w:rsid w:val="00017ABA"/>
    <w:rsid w:val="00055925"/>
    <w:rsid w:val="00185952"/>
    <w:rsid w:val="00340284"/>
    <w:rsid w:val="003E147E"/>
    <w:rsid w:val="00D1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B13E3-3CBE-4132-B541-7CFD2A91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02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4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2026-03-15T14:20:00Z</dcterms:created>
  <dcterms:modified xsi:type="dcterms:W3CDTF">2026-03-15T16:21:00Z</dcterms:modified>
</cp:coreProperties>
</file>